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F0C5" w14:textId="2378017A" w:rsidR="00C640C6" w:rsidRDefault="4E92871B" w:rsidP="4E92871B">
      <w:pPr>
        <w:pStyle w:val="SemEspaamento"/>
        <w:spacing w:line="340" w:lineRule="exact"/>
        <w:jc w:val="both"/>
        <w:rPr>
          <w:rFonts w:ascii="Arial" w:hAnsi="Arial" w:cs="Arial"/>
          <w:b/>
          <w:bCs/>
        </w:rPr>
      </w:pPr>
      <w:r w:rsidRPr="006B666F">
        <w:rPr>
          <w:rFonts w:ascii="Arial" w:hAnsi="Arial" w:cs="Arial"/>
          <w:b/>
          <w:bCs/>
        </w:rPr>
        <w:t>REGIMENTO ELEITORAL DA ELEIÇÃO DO</w:t>
      </w:r>
      <w:r w:rsidR="00217CAC">
        <w:rPr>
          <w:rFonts w:ascii="Arial" w:hAnsi="Arial" w:cs="Arial"/>
          <w:b/>
          <w:bCs/>
        </w:rPr>
        <w:t xml:space="preserve">S CRESEMS DA </w:t>
      </w:r>
      <w:r w:rsidR="00217CAC" w:rsidRPr="00185DE3">
        <w:rPr>
          <w:rFonts w:ascii="Arial" w:hAnsi="Arial" w:cs="Arial"/>
          <w:b/>
          <w:bCs/>
          <w:color w:val="FF0000"/>
        </w:rPr>
        <w:t>____</w:t>
      </w:r>
      <w:r w:rsidR="00217CAC">
        <w:rPr>
          <w:rFonts w:ascii="Arial" w:hAnsi="Arial" w:cs="Arial"/>
          <w:b/>
          <w:bCs/>
        </w:rPr>
        <w:t xml:space="preserve"> REGIÃO DE SAÚDE DO PARANÁ BIÊNIO 202</w:t>
      </w:r>
      <w:r w:rsidR="004A2C33">
        <w:rPr>
          <w:rFonts w:ascii="Arial" w:hAnsi="Arial" w:cs="Arial"/>
          <w:b/>
          <w:bCs/>
        </w:rPr>
        <w:t>x</w:t>
      </w:r>
      <w:r w:rsidR="00217CAC">
        <w:rPr>
          <w:rFonts w:ascii="Arial" w:hAnsi="Arial" w:cs="Arial"/>
          <w:b/>
          <w:bCs/>
        </w:rPr>
        <w:t>-202</w:t>
      </w:r>
      <w:r w:rsidR="004A2C33">
        <w:rPr>
          <w:rFonts w:ascii="Arial" w:hAnsi="Arial" w:cs="Arial"/>
          <w:b/>
          <w:bCs/>
        </w:rPr>
        <w:t>x</w:t>
      </w:r>
    </w:p>
    <w:p w14:paraId="4216ED74" w14:textId="703069DB" w:rsidR="009A26C9" w:rsidRPr="006B666F" w:rsidRDefault="00217CAC" w:rsidP="4E92871B">
      <w:pPr>
        <w:pStyle w:val="SemEspaamento"/>
        <w:spacing w:line="34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contemplando os seguintes municípios:</w:t>
      </w:r>
      <w:r w:rsidR="00185DE3">
        <w:rPr>
          <w:rFonts w:ascii="Arial" w:hAnsi="Arial" w:cs="Arial"/>
          <w:b/>
          <w:bCs/>
        </w:rPr>
        <w:t xml:space="preserve"> </w:t>
      </w:r>
      <w:r w:rsidR="00185DE3">
        <w:rPr>
          <w:color w:val="FF0000"/>
        </w:rPr>
        <w:t>(informar os municípios)</w:t>
      </w:r>
    </w:p>
    <w:p w14:paraId="04A0513D" w14:textId="77777777" w:rsidR="00FB5D5C" w:rsidRPr="006B666F" w:rsidRDefault="00FB5D5C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15593953" w14:textId="77777777" w:rsidR="00FB5D5C" w:rsidRPr="006B666F" w:rsidRDefault="00FB5D5C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1º.</w:t>
      </w:r>
      <w:r w:rsidRPr="006B666F">
        <w:rPr>
          <w:rFonts w:ascii="Arial" w:hAnsi="Arial" w:cs="Arial"/>
        </w:rPr>
        <w:t xml:space="preserve"> A eleição do Conselho de Secretarias Municipais de Saúde do Paraná - COSEMS - PR, reger-se-á por este regimento eleitoral. </w:t>
      </w:r>
    </w:p>
    <w:p w14:paraId="1AF8E66B" w14:textId="540E043D" w:rsidR="00FB5D5C" w:rsidRPr="006B666F" w:rsidRDefault="4E92871B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  <w:bCs/>
        </w:rPr>
        <w:t>Parágrafo único.</w:t>
      </w:r>
      <w:r w:rsidRPr="006B666F">
        <w:rPr>
          <w:rFonts w:ascii="Arial" w:hAnsi="Arial" w:cs="Arial"/>
        </w:rPr>
        <w:t xml:space="preserve"> Este regimento foi elaborado pela Comissão Eleitoral, conforme atribuição constante no art. </w:t>
      </w:r>
      <w:r w:rsidR="00D23BF3">
        <w:rPr>
          <w:rFonts w:ascii="Arial" w:hAnsi="Arial" w:cs="Arial"/>
        </w:rPr>
        <w:t>3</w:t>
      </w:r>
      <w:r w:rsidR="001D1E16">
        <w:rPr>
          <w:rFonts w:ascii="Arial" w:hAnsi="Arial" w:cs="Arial"/>
        </w:rPr>
        <w:t>6</w:t>
      </w:r>
      <w:r w:rsidRPr="006B666F">
        <w:rPr>
          <w:rFonts w:ascii="Arial" w:hAnsi="Arial" w:cs="Arial"/>
        </w:rPr>
        <w:t xml:space="preserve">, I, do Estatuto do COSEMS-PR. </w:t>
      </w:r>
    </w:p>
    <w:p w14:paraId="59AC525D" w14:textId="77777777" w:rsidR="00572892" w:rsidRPr="006B666F" w:rsidRDefault="00572892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42E09C2B" w14:textId="52FFD2B5" w:rsidR="008771C8" w:rsidRPr="006B666F" w:rsidRDefault="008771C8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2º.</w:t>
      </w:r>
      <w:r w:rsidRPr="006B666F">
        <w:rPr>
          <w:rFonts w:ascii="Arial" w:hAnsi="Arial" w:cs="Arial"/>
        </w:rPr>
        <w:t xml:space="preserve"> Poderão participar da eleição do COSEMS-PR todos os cidadãos </w:t>
      </w:r>
      <w:r w:rsidR="00846FAE" w:rsidRPr="006B666F">
        <w:rPr>
          <w:rFonts w:ascii="Arial" w:hAnsi="Arial" w:cs="Arial"/>
        </w:rPr>
        <w:t>que ocupem o cargo de Secretário M</w:t>
      </w:r>
      <w:r w:rsidRPr="006B666F">
        <w:rPr>
          <w:rFonts w:ascii="Arial" w:hAnsi="Arial" w:cs="Arial"/>
        </w:rPr>
        <w:t>unicipal d</w:t>
      </w:r>
      <w:r w:rsidR="00846FAE" w:rsidRPr="006B666F">
        <w:rPr>
          <w:rFonts w:ascii="Arial" w:hAnsi="Arial" w:cs="Arial"/>
        </w:rPr>
        <w:t>e S</w:t>
      </w:r>
      <w:r w:rsidRPr="006B666F">
        <w:rPr>
          <w:rFonts w:ascii="Arial" w:hAnsi="Arial" w:cs="Arial"/>
        </w:rPr>
        <w:t>aúde ou cargo correspondente</w:t>
      </w:r>
      <w:r w:rsidR="00E60E12">
        <w:rPr>
          <w:rFonts w:ascii="Arial" w:hAnsi="Arial" w:cs="Arial"/>
        </w:rPr>
        <w:t xml:space="preserve"> da </w:t>
      </w:r>
      <w:r w:rsidR="00E60E12" w:rsidRPr="00185DE3">
        <w:rPr>
          <w:rFonts w:ascii="Arial" w:hAnsi="Arial" w:cs="Arial"/>
          <w:color w:val="FF0000"/>
        </w:rPr>
        <w:t xml:space="preserve">XXX </w:t>
      </w:r>
      <w:r w:rsidR="00E60E12">
        <w:rPr>
          <w:rFonts w:ascii="Arial" w:hAnsi="Arial" w:cs="Arial"/>
        </w:rPr>
        <w:t>Regional de Saúde</w:t>
      </w:r>
      <w:r w:rsidRPr="006B666F">
        <w:rPr>
          <w:rFonts w:ascii="Arial" w:hAnsi="Arial" w:cs="Arial"/>
        </w:rPr>
        <w:t xml:space="preserve">. </w:t>
      </w:r>
    </w:p>
    <w:p w14:paraId="04E0BD0A" w14:textId="77777777" w:rsidR="005E49E7" w:rsidRPr="006B666F" w:rsidRDefault="005E49E7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3CC0D4D7" w14:textId="0980B2D9" w:rsidR="005E49E7" w:rsidRPr="006B666F" w:rsidRDefault="005E49E7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3º.</w:t>
      </w:r>
      <w:r w:rsidRPr="006B666F">
        <w:rPr>
          <w:rFonts w:ascii="Arial" w:hAnsi="Arial" w:cs="Arial"/>
        </w:rPr>
        <w:t xml:space="preserve"> A C</w:t>
      </w:r>
      <w:r w:rsidR="00841FF3" w:rsidRPr="006B666F">
        <w:rPr>
          <w:rFonts w:ascii="Arial" w:hAnsi="Arial" w:cs="Arial"/>
        </w:rPr>
        <w:t xml:space="preserve">omissão Eleitoral é formada pelos </w:t>
      </w:r>
      <w:r w:rsidR="00E60E12">
        <w:rPr>
          <w:rFonts w:ascii="Arial" w:hAnsi="Arial" w:cs="Arial"/>
        </w:rPr>
        <w:t xml:space="preserve">indicados </w:t>
      </w:r>
      <w:r w:rsidR="004B56A3">
        <w:rPr>
          <w:rFonts w:ascii="Arial" w:hAnsi="Arial" w:cs="Arial"/>
        </w:rPr>
        <w:t xml:space="preserve"> que são </w:t>
      </w:r>
      <w:r w:rsidR="00E60E12">
        <w:rPr>
          <w:rFonts w:ascii="Arial" w:hAnsi="Arial" w:cs="Arial"/>
        </w:rPr>
        <w:t xml:space="preserve"> membros atuais do CRESEMS da </w:t>
      </w:r>
      <w:r w:rsidR="00E60E12" w:rsidRPr="00185DE3">
        <w:rPr>
          <w:rFonts w:ascii="Arial" w:hAnsi="Arial" w:cs="Arial"/>
          <w:color w:val="FF0000"/>
        </w:rPr>
        <w:t>XX</w:t>
      </w:r>
      <w:r w:rsidR="00E60E12">
        <w:rPr>
          <w:rFonts w:ascii="Arial" w:hAnsi="Arial" w:cs="Arial"/>
        </w:rPr>
        <w:t xml:space="preserve"> Regi</w:t>
      </w:r>
      <w:r w:rsidR="00E20114">
        <w:rPr>
          <w:rFonts w:ascii="Arial" w:hAnsi="Arial" w:cs="Arial"/>
        </w:rPr>
        <w:t>ão</w:t>
      </w:r>
      <w:r w:rsidR="00E60E12">
        <w:rPr>
          <w:rFonts w:ascii="Arial" w:hAnsi="Arial" w:cs="Arial"/>
        </w:rPr>
        <w:t xml:space="preserve"> de Saúde</w:t>
      </w:r>
      <w:r w:rsidR="00841FF3" w:rsidRPr="006B666F">
        <w:rPr>
          <w:rFonts w:ascii="Arial" w:hAnsi="Arial" w:cs="Arial"/>
        </w:rPr>
        <w:t>, os quais são os seguintes:</w:t>
      </w:r>
    </w:p>
    <w:p w14:paraId="2F248653" w14:textId="50961757" w:rsidR="00D23BF3" w:rsidRDefault="00E60E12" w:rsidP="00D23BF3">
      <w:pPr>
        <w:pStyle w:val="SemEspaamento"/>
        <w:numPr>
          <w:ilvl w:val="0"/>
          <w:numId w:val="4"/>
        </w:num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D23BF3">
        <w:rPr>
          <w:rFonts w:ascii="Arial" w:hAnsi="Arial" w:cs="Arial"/>
        </w:rPr>
        <w:t xml:space="preserve">, </w:t>
      </w:r>
      <w:r w:rsidR="00D23BF3" w:rsidRPr="00D23BF3">
        <w:rPr>
          <w:rFonts w:ascii="Arial" w:hAnsi="Arial" w:cs="Arial"/>
        </w:rPr>
        <w:t>Secretári</w:t>
      </w:r>
      <w:r>
        <w:rPr>
          <w:rFonts w:ascii="Arial" w:hAnsi="Arial" w:cs="Arial"/>
        </w:rPr>
        <w:t>o(a)</w:t>
      </w:r>
      <w:r w:rsidR="00D23BF3" w:rsidRPr="00D23BF3">
        <w:rPr>
          <w:rFonts w:ascii="Arial" w:hAnsi="Arial" w:cs="Arial"/>
        </w:rPr>
        <w:t xml:space="preserve"> Municipal de Saúde</w:t>
      </w:r>
      <w:r w:rsidR="00D23BF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(Município)</w:t>
      </w:r>
      <w:r w:rsidR="00D23BF3">
        <w:rPr>
          <w:rFonts w:ascii="Arial" w:hAnsi="Arial" w:cs="Arial"/>
        </w:rPr>
        <w:t>, CPF/MF nº ;</w:t>
      </w:r>
    </w:p>
    <w:p w14:paraId="581D07A7" w14:textId="77777777" w:rsidR="00E60E12" w:rsidRDefault="00E60E12" w:rsidP="00E60E12">
      <w:pPr>
        <w:pStyle w:val="SemEspaamento"/>
        <w:numPr>
          <w:ilvl w:val="0"/>
          <w:numId w:val="4"/>
        </w:num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Nome, </w:t>
      </w:r>
      <w:r w:rsidRPr="00D23BF3">
        <w:rPr>
          <w:rFonts w:ascii="Arial" w:hAnsi="Arial" w:cs="Arial"/>
        </w:rPr>
        <w:t>Secretári</w:t>
      </w:r>
      <w:r>
        <w:rPr>
          <w:rFonts w:ascii="Arial" w:hAnsi="Arial" w:cs="Arial"/>
        </w:rPr>
        <w:t>o(a)</w:t>
      </w:r>
      <w:r w:rsidRPr="00D23BF3">
        <w:rPr>
          <w:rFonts w:ascii="Arial" w:hAnsi="Arial" w:cs="Arial"/>
        </w:rPr>
        <w:t xml:space="preserve"> Municipal de Saúde</w:t>
      </w:r>
      <w:r>
        <w:rPr>
          <w:rFonts w:ascii="Arial" w:hAnsi="Arial" w:cs="Arial"/>
        </w:rPr>
        <w:t xml:space="preserve"> de (Município), CPF/MF nº ;</w:t>
      </w:r>
    </w:p>
    <w:p w14:paraId="711E26E6" w14:textId="77777777" w:rsidR="00E60E12" w:rsidRDefault="00E60E12" w:rsidP="00E60E12">
      <w:pPr>
        <w:pStyle w:val="SemEspaamento"/>
        <w:numPr>
          <w:ilvl w:val="0"/>
          <w:numId w:val="4"/>
        </w:num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Nome, </w:t>
      </w:r>
      <w:r w:rsidRPr="00D23BF3">
        <w:rPr>
          <w:rFonts w:ascii="Arial" w:hAnsi="Arial" w:cs="Arial"/>
        </w:rPr>
        <w:t>Secretári</w:t>
      </w:r>
      <w:r>
        <w:rPr>
          <w:rFonts w:ascii="Arial" w:hAnsi="Arial" w:cs="Arial"/>
        </w:rPr>
        <w:t>o(a)</w:t>
      </w:r>
      <w:r w:rsidRPr="00D23BF3">
        <w:rPr>
          <w:rFonts w:ascii="Arial" w:hAnsi="Arial" w:cs="Arial"/>
        </w:rPr>
        <w:t xml:space="preserve"> Municipal de Saúde</w:t>
      </w:r>
      <w:r>
        <w:rPr>
          <w:rFonts w:ascii="Arial" w:hAnsi="Arial" w:cs="Arial"/>
        </w:rPr>
        <w:t xml:space="preserve"> de (Município), CPF/MF nº ;</w:t>
      </w:r>
    </w:p>
    <w:p w14:paraId="74C60A0B" w14:textId="77777777" w:rsidR="00E60E12" w:rsidRDefault="00E60E12" w:rsidP="00E60E12">
      <w:pPr>
        <w:pStyle w:val="SemEspaamento"/>
        <w:numPr>
          <w:ilvl w:val="0"/>
          <w:numId w:val="4"/>
        </w:numPr>
        <w:spacing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Nome, </w:t>
      </w:r>
      <w:r w:rsidRPr="00D23BF3">
        <w:rPr>
          <w:rFonts w:ascii="Arial" w:hAnsi="Arial" w:cs="Arial"/>
        </w:rPr>
        <w:t>Secretári</w:t>
      </w:r>
      <w:r>
        <w:rPr>
          <w:rFonts w:ascii="Arial" w:hAnsi="Arial" w:cs="Arial"/>
        </w:rPr>
        <w:t>o(a)</w:t>
      </w:r>
      <w:r w:rsidRPr="00D23BF3">
        <w:rPr>
          <w:rFonts w:ascii="Arial" w:hAnsi="Arial" w:cs="Arial"/>
        </w:rPr>
        <w:t xml:space="preserve"> Municipal de Saúde</w:t>
      </w:r>
      <w:r>
        <w:rPr>
          <w:rFonts w:ascii="Arial" w:hAnsi="Arial" w:cs="Arial"/>
        </w:rPr>
        <w:t xml:space="preserve"> de (Município), CPF/MF nº ;</w:t>
      </w:r>
    </w:p>
    <w:p w14:paraId="00E5AAC5" w14:textId="628E9ACA" w:rsidR="005E49E7" w:rsidRPr="00C640C6" w:rsidRDefault="00E60E12" w:rsidP="00FB5D5C">
      <w:pPr>
        <w:pStyle w:val="SemEspaamento"/>
        <w:numPr>
          <w:ilvl w:val="0"/>
          <w:numId w:val="4"/>
        </w:numPr>
        <w:spacing w:line="340" w:lineRule="exact"/>
        <w:jc w:val="both"/>
        <w:rPr>
          <w:rFonts w:ascii="Arial" w:hAnsi="Arial" w:cs="Arial"/>
        </w:rPr>
      </w:pPr>
      <w:r w:rsidRPr="00C640C6">
        <w:rPr>
          <w:rFonts w:ascii="Arial" w:hAnsi="Arial" w:cs="Arial"/>
        </w:rPr>
        <w:t>Nome, (pode ser ou não Secretário Municipal)</w:t>
      </w:r>
      <w:r w:rsidR="00D23BF3" w:rsidRPr="00C640C6">
        <w:rPr>
          <w:rFonts w:ascii="Arial" w:hAnsi="Arial" w:cs="Arial"/>
        </w:rPr>
        <w:t>, CPF/MF nº</w:t>
      </w:r>
      <w:r w:rsidRPr="00C640C6">
        <w:rPr>
          <w:rFonts w:ascii="Arial" w:hAnsi="Arial" w:cs="Arial"/>
        </w:rPr>
        <w:t>.</w:t>
      </w:r>
    </w:p>
    <w:p w14:paraId="7F3018F4" w14:textId="7411ECC4" w:rsidR="009F3DAB" w:rsidRPr="006B666F" w:rsidRDefault="007C36E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C640C6">
        <w:rPr>
          <w:rFonts w:ascii="Arial" w:hAnsi="Arial" w:cs="Arial"/>
          <w:b/>
        </w:rPr>
        <w:t>Parágrafo único.</w:t>
      </w:r>
      <w:r w:rsidR="00846FAE" w:rsidRPr="00C640C6">
        <w:rPr>
          <w:rFonts w:ascii="Arial" w:hAnsi="Arial" w:cs="Arial"/>
        </w:rPr>
        <w:t xml:space="preserve"> </w:t>
      </w:r>
      <w:r w:rsidR="00EC1128" w:rsidRPr="00C640C6">
        <w:rPr>
          <w:rFonts w:ascii="Arial" w:hAnsi="Arial" w:cs="Arial"/>
        </w:rPr>
        <w:t>Os membros da Comissão Eleitoral</w:t>
      </w:r>
      <w:r w:rsidR="00F8535B" w:rsidRPr="00C640C6">
        <w:rPr>
          <w:rFonts w:ascii="Arial" w:hAnsi="Arial" w:cs="Arial"/>
        </w:rPr>
        <w:t xml:space="preserve">, </w:t>
      </w:r>
      <w:r w:rsidR="0067511F" w:rsidRPr="00C640C6">
        <w:rPr>
          <w:rFonts w:ascii="Arial" w:hAnsi="Arial" w:cs="Arial"/>
        </w:rPr>
        <w:t xml:space="preserve">são </w:t>
      </w:r>
      <w:r w:rsidR="00F8535B" w:rsidRPr="00C640C6">
        <w:rPr>
          <w:rFonts w:ascii="Arial" w:hAnsi="Arial" w:cs="Arial"/>
        </w:rPr>
        <w:t xml:space="preserve">impedidos por força do Estatuto </w:t>
      </w:r>
      <w:r w:rsidR="00E60E12" w:rsidRPr="00C640C6">
        <w:rPr>
          <w:rFonts w:ascii="Arial" w:hAnsi="Arial" w:cs="Arial"/>
        </w:rPr>
        <w:t xml:space="preserve">do COSEMS-PR e Regulamento dos CRESEMS </w:t>
      </w:r>
      <w:r w:rsidR="00F8535B" w:rsidRPr="00C640C6">
        <w:rPr>
          <w:rFonts w:ascii="Arial" w:hAnsi="Arial" w:cs="Arial"/>
        </w:rPr>
        <w:t xml:space="preserve">em concorrer às eleições do </w:t>
      </w:r>
      <w:r w:rsidR="00E60E12" w:rsidRPr="00C640C6">
        <w:rPr>
          <w:rFonts w:ascii="Arial" w:hAnsi="Arial" w:cs="Arial"/>
        </w:rPr>
        <w:t>CRESEMS</w:t>
      </w:r>
      <w:r w:rsidR="00C640C6" w:rsidRPr="00C640C6">
        <w:rPr>
          <w:rFonts w:ascii="Arial" w:hAnsi="Arial" w:cs="Arial"/>
        </w:rPr>
        <w:t xml:space="preserve">.  A comissão </w:t>
      </w:r>
      <w:r w:rsidR="00B01EE6" w:rsidRPr="00C640C6">
        <w:rPr>
          <w:rFonts w:ascii="Arial" w:hAnsi="Arial" w:cs="Arial"/>
        </w:rPr>
        <w:t xml:space="preserve"> </w:t>
      </w:r>
      <w:r w:rsidR="00C640C6" w:rsidRPr="00C640C6">
        <w:rPr>
          <w:rFonts w:ascii="Arial" w:hAnsi="Arial" w:cs="Arial"/>
        </w:rPr>
        <w:t xml:space="preserve"> será </w:t>
      </w:r>
      <w:r w:rsidR="00B01EE6" w:rsidRPr="00C640C6">
        <w:rPr>
          <w:rFonts w:ascii="Arial" w:hAnsi="Arial" w:cs="Arial"/>
        </w:rPr>
        <w:t>presidid</w:t>
      </w:r>
      <w:r w:rsidR="00C640C6" w:rsidRPr="00C640C6">
        <w:rPr>
          <w:rFonts w:ascii="Arial" w:hAnsi="Arial" w:cs="Arial"/>
        </w:rPr>
        <w:t>a</w:t>
      </w:r>
      <w:r w:rsidR="00B01EE6" w:rsidRPr="00C640C6">
        <w:rPr>
          <w:rFonts w:ascii="Arial" w:hAnsi="Arial" w:cs="Arial"/>
        </w:rPr>
        <w:t xml:space="preserve"> pel</w:t>
      </w:r>
      <w:r w:rsidR="00D23BF3" w:rsidRPr="00C640C6">
        <w:rPr>
          <w:rFonts w:ascii="Arial" w:hAnsi="Arial" w:cs="Arial"/>
        </w:rPr>
        <w:t>o</w:t>
      </w:r>
      <w:r w:rsidR="00B01EE6" w:rsidRPr="00C640C6">
        <w:rPr>
          <w:rFonts w:ascii="Arial" w:hAnsi="Arial" w:cs="Arial"/>
        </w:rPr>
        <w:t xml:space="preserve"> Secretári</w:t>
      </w:r>
      <w:r w:rsidR="00D23BF3" w:rsidRPr="00C640C6">
        <w:rPr>
          <w:rFonts w:ascii="Arial" w:hAnsi="Arial" w:cs="Arial"/>
        </w:rPr>
        <w:t>o</w:t>
      </w:r>
      <w:r w:rsidR="00E60E12" w:rsidRPr="00C640C6">
        <w:rPr>
          <w:rFonts w:ascii="Arial" w:hAnsi="Arial" w:cs="Arial"/>
        </w:rPr>
        <w:t>(a)</w:t>
      </w:r>
      <w:r w:rsidR="00B01EE6" w:rsidRPr="00C640C6">
        <w:rPr>
          <w:rFonts w:ascii="Arial" w:hAnsi="Arial" w:cs="Arial"/>
        </w:rPr>
        <w:t xml:space="preserve"> Municipal de Saúde do Município de</w:t>
      </w:r>
      <w:r w:rsidR="00B01EE6" w:rsidRPr="006B666F">
        <w:rPr>
          <w:rFonts w:ascii="Arial" w:hAnsi="Arial" w:cs="Arial"/>
        </w:rPr>
        <w:t xml:space="preserve"> </w:t>
      </w:r>
      <w:r w:rsidR="00E60E12" w:rsidRPr="00185DE3">
        <w:rPr>
          <w:rFonts w:ascii="Arial" w:hAnsi="Arial" w:cs="Arial"/>
          <w:color w:val="FF0000"/>
        </w:rPr>
        <w:t>(Município)</w:t>
      </w:r>
      <w:r w:rsidR="00B01EE6" w:rsidRPr="006B666F">
        <w:rPr>
          <w:rFonts w:ascii="Arial" w:hAnsi="Arial" w:cs="Arial"/>
        </w:rPr>
        <w:t>, Sr.</w:t>
      </w:r>
      <w:r w:rsidR="00E60E12">
        <w:rPr>
          <w:rFonts w:ascii="Arial" w:hAnsi="Arial" w:cs="Arial"/>
        </w:rPr>
        <w:t>(a)</w:t>
      </w:r>
      <w:r w:rsidR="00B01EE6" w:rsidRPr="006B666F">
        <w:rPr>
          <w:rFonts w:ascii="Arial" w:hAnsi="Arial" w:cs="Arial"/>
        </w:rPr>
        <w:t xml:space="preserve"> </w:t>
      </w:r>
      <w:r w:rsidR="00E60E12" w:rsidRPr="00185DE3">
        <w:rPr>
          <w:rFonts w:ascii="Arial" w:hAnsi="Arial" w:cs="Arial"/>
          <w:color w:val="FF0000"/>
        </w:rPr>
        <w:t>(Nome do Secretário)</w:t>
      </w:r>
      <w:r w:rsidR="008F715E" w:rsidRPr="006B666F">
        <w:rPr>
          <w:rFonts w:ascii="Arial" w:hAnsi="Arial" w:cs="Arial"/>
        </w:rPr>
        <w:t>, e como Relator</w:t>
      </w:r>
      <w:r w:rsidR="00E60E12">
        <w:rPr>
          <w:rFonts w:ascii="Arial" w:hAnsi="Arial" w:cs="Arial"/>
        </w:rPr>
        <w:t>(</w:t>
      </w:r>
      <w:r w:rsidR="008F715E" w:rsidRPr="006B666F">
        <w:rPr>
          <w:rFonts w:ascii="Arial" w:hAnsi="Arial" w:cs="Arial"/>
        </w:rPr>
        <w:t>a</w:t>
      </w:r>
      <w:r w:rsidR="00E60E12">
        <w:rPr>
          <w:rFonts w:ascii="Arial" w:hAnsi="Arial" w:cs="Arial"/>
        </w:rPr>
        <w:t>)</w:t>
      </w:r>
      <w:r w:rsidR="008F715E" w:rsidRPr="006B666F">
        <w:rPr>
          <w:rFonts w:ascii="Arial" w:hAnsi="Arial" w:cs="Arial"/>
        </w:rPr>
        <w:t xml:space="preserve"> </w:t>
      </w:r>
      <w:r w:rsidR="00F43E21" w:rsidRPr="006B666F">
        <w:rPr>
          <w:rFonts w:ascii="Arial" w:hAnsi="Arial" w:cs="Arial"/>
        </w:rPr>
        <w:t>a Secretári</w:t>
      </w:r>
      <w:r w:rsidR="00E60E12">
        <w:rPr>
          <w:rFonts w:ascii="Arial" w:hAnsi="Arial" w:cs="Arial"/>
        </w:rPr>
        <w:t>o(</w:t>
      </w:r>
      <w:r w:rsidR="00F43E21" w:rsidRPr="006B666F">
        <w:rPr>
          <w:rFonts w:ascii="Arial" w:hAnsi="Arial" w:cs="Arial"/>
        </w:rPr>
        <w:t>a</w:t>
      </w:r>
      <w:r w:rsidR="00E60E12">
        <w:rPr>
          <w:rFonts w:ascii="Arial" w:hAnsi="Arial" w:cs="Arial"/>
        </w:rPr>
        <w:t>)</w:t>
      </w:r>
      <w:r w:rsidR="00F43E21" w:rsidRPr="006B666F">
        <w:rPr>
          <w:rFonts w:ascii="Arial" w:hAnsi="Arial" w:cs="Arial"/>
        </w:rPr>
        <w:t xml:space="preserve"> Municipal de Saúde do Município de </w:t>
      </w:r>
      <w:r w:rsidR="00E60E12" w:rsidRPr="00185DE3">
        <w:rPr>
          <w:rFonts w:ascii="Arial" w:hAnsi="Arial" w:cs="Arial"/>
          <w:color w:val="FF0000"/>
        </w:rPr>
        <w:t>(Município)</w:t>
      </w:r>
      <w:r w:rsidR="00FC7D70">
        <w:rPr>
          <w:rFonts w:ascii="Arial" w:hAnsi="Arial" w:cs="Arial"/>
        </w:rPr>
        <w:t>, Sr</w:t>
      </w:r>
      <w:r w:rsidR="00E60E12">
        <w:rPr>
          <w:rFonts w:ascii="Arial" w:hAnsi="Arial" w:cs="Arial"/>
        </w:rPr>
        <w:t>.(</w:t>
      </w:r>
      <w:r w:rsidR="00FC7D70">
        <w:rPr>
          <w:rFonts w:ascii="Arial" w:hAnsi="Arial" w:cs="Arial"/>
        </w:rPr>
        <w:t>a</w:t>
      </w:r>
      <w:r w:rsidR="00E60E12">
        <w:rPr>
          <w:rFonts w:ascii="Arial" w:hAnsi="Arial" w:cs="Arial"/>
        </w:rPr>
        <w:t>)</w:t>
      </w:r>
      <w:r w:rsidR="00FC7D70">
        <w:rPr>
          <w:rFonts w:ascii="Arial" w:hAnsi="Arial" w:cs="Arial"/>
        </w:rPr>
        <w:t xml:space="preserve">. </w:t>
      </w:r>
      <w:r w:rsidR="006E0530" w:rsidRPr="00185DE3">
        <w:rPr>
          <w:rFonts w:ascii="Arial" w:hAnsi="Arial" w:cs="Arial"/>
          <w:color w:val="FF0000"/>
        </w:rPr>
        <w:t>(Nome do Secretário)</w:t>
      </w:r>
      <w:r w:rsidR="00B41BB7" w:rsidRPr="006B666F">
        <w:rPr>
          <w:rFonts w:ascii="Arial" w:hAnsi="Arial" w:cs="Arial"/>
        </w:rPr>
        <w:t xml:space="preserve">. </w:t>
      </w:r>
      <w:r w:rsidR="006B666F" w:rsidRPr="006B666F">
        <w:rPr>
          <w:rFonts w:ascii="Arial" w:hAnsi="Arial" w:cs="Arial"/>
        </w:rPr>
        <w:t>A Comissão Eleitoral tem</w:t>
      </w:r>
      <w:r w:rsidR="006C0830" w:rsidRPr="006B666F">
        <w:rPr>
          <w:rFonts w:ascii="Arial" w:hAnsi="Arial" w:cs="Arial"/>
        </w:rPr>
        <w:t xml:space="preserve"> por atribuição </w:t>
      </w:r>
      <w:r w:rsidR="004E01EC" w:rsidRPr="006B666F">
        <w:rPr>
          <w:rFonts w:ascii="Arial" w:hAnsi="Arial" w:cs="Arial"/>
        </w:rPr>
        <w:t xml:space="preserve">as competências </w:t>
      </w:r>
      <w:r w:rsidR="009F3DAB" w:rsidRPr="006B666F">
        <w:rPr>
          <w:rFonts w:ascii="Arial" w:hAnsi="Arial" w:cs="Arial"/>
        </w:rPr>
        <w:t xml:space="preserve">conforme o </w:t>
      </w:r>
      <w:r w:rsidR="004E01EC" w:rsidRPr="006B666F">
        <w:rPr>
          <w:rFonts w:ascii="Arial" w:hAnsi="Arial" w:cs="Arial"/>
        </w:rPr>
        <w:t xml:space="preserve">art. </w:t>
      </w:r>
      <w:r w:rsidR="00FC7D70">
        <w:rPr>
          <w:rFonts w:ascii="Arial" w:hAnsi="Arial" w:cs="Arial"/>
        </w:rPr>
        <w:t>35</w:t>
      </w:r>
      <w:r w:rsidR="004E01EC" w:rsidRPr="006B666F">
        <w:rPr>
          <w:rFonts w:ascii="Arial" w:hAnsi="Arial" w:cs="Arial"/>
        </w:rPr>
        <w:t xml:space="preserve"> do Estatuto</w:t>
      </w:r>
      <w:r w:rsidR="006E0530">
        <w:rPr>
          <w:rFonts w:ascii="Arial" w:hAnsi="Arial" w:cs="Arial"/>
        </w:rPr>
        <w:t xml:space="preserve"> COSEMS-PR</w:t>
      </w:r>
      <w:r w:rsidR="009F3DAB" w:rsidRPr="006B666F">
        <w:rPr>
          <w:rFonts w:ascii="Arial" w:hAnsi="Arial" w:cs="Arial"/>
        </w:rPr>
        <w:t>:</w:t>
      </w:r>
    </w:p>
    <w:p w14:paraId="552E77FF" w14:textId="77777777" w:rsidR="005B327D" w:rsidRPr="006B666F" w:rsidRDefault="007C36E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I.</w:t>
      </w:r>
      <w:r w:rsidRPr="006B666F">
        <w:rPr>
          <w:rFonts w:ascii="Arial" w:hAnsi="Arial" w:cs="Arial"/>
        </w:rPr>
        <w:t xml:space="preserve"> </w:t>
      </w:r>
      <w:r w:rsidR="005B327D" w:rsidRPr="006B666F">
        <w:rPr>
          <w:rFonts w:ascii="Arial" w:hAnsi="Arial" w:cs="Arial"/>
        </w:rPr>
        <w:t>Coordenar o processo eletivo das chapas inscritas para integrarem a Diretoria Executiva e o Conselho Fiscal do C</w:t>
      </w:r>
      <w:r w:rsidR="005D790C" w:rsidRPr="006B666F">
        <w:rPr>
          <w:rFonts w:ascii="Arial" w:hAnsi="Arial" w:cs="Arial"/>
        </w:rPr>
        <w:t>onselho de Secretarias Municipais</w:t>
      </w:r>
      <w:r w:rsidR="005B327D" w:rsidRPr="006B666F">
        <w:rPr>
          <w:rFonts w:ascii="Arial" w:hAnsi="Arial" w:cs="Arial"/>
        </w:rPr>
        <w:t xml:space="preserve"> de Saúde do Paraná - COSEMS </w:t>
      </w:r>
      <w:r w:rsidR="000605B9" w:rsidRPr="006B666F">
        <w:rPr>
          <w:rFonts w:ascii="Arial" w:hAnsi="Arial" w:cs="Arial"/>
        </w:rPr>
        <w:t>–</w:t>
      </w:r>
      <w:r w:rsidR="005B327D" w:rsidRPr="006B666F">
        <w:rPr>
          <w:rFonts w:ascii="Arial" w:hAnsi="Arial" w:cs="Arial"/>
        </w:rPr>
        <w:t xml:space="preserve"> PR</w:t>
      </w:r>
      <w:r w:rsidR="000605B9" w:rsidRPr="006B666F">
        <w:rPr>
          <w:rFonts w:ascii="Arial" w:hAnsi="Arial" w:cs="Arial"/>
        </w:rPr>
        <w:t>;</w:t>
      </w:r>
    </w:p>
    <w:p w14:paraId="72BE65A8" w14:textId="77777777" w:rsidR="007C36E9" w:rsidRPr="006B666F" w:rsidRDefault="000605B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II.</w:t>
      </w:r>
      <w:r w:rsidRPr="006B666F">
        <w:rPr>
          <w:rFonts w:ascii="Arial" w:hAnsi="Arial" w:cs="Arial"/>
        </w:rPr>
        <w:t xml:space="preserve"> </w:t>
      </w:r>
      <w:r w:rsidR="005B327D" w:rsidRPr="006B666F">
        <w:rPr>
          <w:rFonts w:ascii="Arial" w:hAnsi="Arial" w:cs="Arial"/>
        </w:rPr>
        <w:t>Receber pedido de inscrição das chapas;</w:t>
      </w:r>
    </w:p>
    <w:p w14:paraId="0D4ECDD4" w14:textId="77777777" w:rsidR="000605B9" w:rsidRPr="006B666F" w:rsidRDefault="000605B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III.</w:t>
      </w:r>
      <w:r w:rsidRPr="006B666F">
        <w:rPr>
          <w:rFonts w:ascii="Arial" w:hAnsi="Arial" w:cs="Arial"/>
        </w:rPr>
        <w:t xml:space="preserve"> Receber, analisar e manter sob custódia a cópia dos documentos entregues pelos candidatos;</w:t>
      </w:r>
    </w:p>
    <w:p w14:paraId="233AF1CB" w14:textId="77777777" w:rsidR="000605B9" w:rsidRPr="006B666F" w:rsidRDefault="000605B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IV.</w:t>
      </w:r>
      <w:r w:rsidRPr="006B666F">
        <w:rPr>
          <w:rFonts w:ascii="Arial" w:hAnsi="Arial" w:cs="Arial"/>
        </w:rPr>
        <w:t xml:space="preserve"> Aprovar o material necessário </w:t>
      </w:r>
      <w:r w:rsidR="005D790C" w:rsidRPr="006B666F">
        <w:rPr>
          <w:rFonts w:ascii="Arial" w:hAnsi="Arial" w:cs="Arial"/>
        </w:rPr>
        <w:t>às</w:t>
      </w:r>
      <w:r w:rsidRPr="006B666F">
        <w:rPr>
          <w:rFonts w:ascii="Arial" w:hAnsi="Arial" w:cs="Arial"/>
        </w:rPr>
        <w:t xml:space="preserve"> eleições;</w:t>
      </w:r>
    </w:p>
    <w:p w14:paraId="275ABFEE" w14:textId="77777777" w:rsidR="000605B9" w:rsidRPr="006B666F" w:rsidRDefault="000605B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V.</w:t>
      </w:r>
      <w:r w:rsidRPr="006B666F">
        <w:rPr>
          <w:rFonts w:ascii="Arial" w:hAnsi="Arial" w:cs="Arial"/>
        </w:rPr>
        <w:t xml:space="preserve"> Apreciar e julgar os recursos e impugnações;</w:t>
      </w:r>
    </w:p>
    <w:p w14:paraId="5F81D65D" w14:textId="77777777" w:rsidR="000605B9" w:rsidRPr="006B666F" w:rsidRDefault="000605B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VI.</w:t>
      </w:r>
      <w:r w:rsidRPr="006B666F">
        <w:rPr>
          <w:rFonts w:ascii="Arial" w:hAnsi="Arial" w:cs="Arial"/>
        </w:rPr>
        <w:t xml:space="preserve"> Acompanhar o processo eleitoral em todas as suas etapas;</w:t>
      </w:r>
    </w:p>
    <w:p w14:paraId="1309A3E0" w14:textId="77777777" w:rsidR="000605B9" w:rsidRPr="006B666F" w:rsidRDefault="000605B9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VII.</w:t>
      </w:r>
      <w:r w:rsidRPr="006B666F">
        <w:rPr>
          <w:rFonts w:ascii="Arial" w:hAnsi="Arial" w:cs="Arial"/>
        </w:rPr>
        <w:t xml:space="preserve"> Registrar o pro</w:t>
      </w:r>
      <w:r w:rsidR="00AB5935" w:rsidRPr="006B666F">
        <w:rPr>
          <w:rFonts w:ascii="Arial" w:hAnsi="Arial" w:cs="Arial"/>
        </w:rPr>
        <w:t>cesso eleitoral por meio de ata.</w:t>
      </w:r>
    </w:p>
    <w:p w14:paraId="73E0860A" w14:textId="77777777" w:rsidR="00AB5935" w:rsidRPr="006B666F" w:rsidRDefault="00AB5935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07831A48" w14:textId="25DFDDD3" w:rsidR="00AB5935" w:rsidRPr="006B666F" w:rsidRDefault="4E92871B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  <w:bCs/>
        </w:rPr>
        <w:t>Art. 4º.</w:t>
      </w:r>
      <w:r w:rsidRPr="006B666F">
        <w:rPr>
          <w:rFonts w:ascii="Arial" w:hAnsi="Arial" w:cs="Arial"/>
        </w:rPr>
        <w:t xml:space="preserve"> O cadastramento das chapas interessadas dar-se-á no período de </w:t>
      </w:r>
      <w:r w:rsidR="006E0530" w:rsidRPr="00185DE3">
        <w:rPr>
          <w:rFonts w:ascii="Arial" w:hAnsi="Arial" w:cs="Arial"/>
          <w:color w:val="FF0000"/>
        </w:rPr>
        <w:t>(DATA)</w:t>
      </w:r>
      <w:r w:rsidR="00FC7D70">
        <w:rPr>
          <w:rFonts w:ascii="Arial" w:hAnsi="Arial" w:cs="Arial"/>
        </w:rPr>
        <w:t xml:space="preserve"> </w:t>
      </w:r>
      <w:r w:rsidRPr="006B666F">
        <w:rPr>
          <w:rFonts w:ascii="Arial" w:hAnsi="Arial" w:cs="Arial"/>
        </w:rPr>
        <w:t xml:space="preserve">até </w:t>
      </w:r>
      <w:r w:rsidR="006E0530" w:rsidRPr="00185DE3">
        <w:rPr>
          <w:rFonts w:ascii="Arial" w:hAnsi="Arial" w:cs="Arial"/>
          <w:color w:val="FF0000"/>
        </w:rPr>
        <w:t>(DATA)</w:t>
      </w:r>
      <w:r w:rsidRPr="006B666F">
        <w:rPr>
          <w:rFonts w:ascii="Arial" w:hAnsi="Arial" w:cs="Arial"/>
        </w:rPr>
        <w:t xml:space="preserve">, localizado </w:t>
      </w:r>
      <w:r w:rsidR="006E0530" w:rsidRPr="007F605E">
        <w:rPr>
          <w:rFonts w:ascii="Arial" w:hAnsi="Arial" w:cs="Arial"/>
          <w:color w:val="FF0000"/>
        </w:rPr>
        <w:t>(endereço completo)</w:t>
      </w:r>
      <w:r w:rsidRPr="006B666F">
        <w:rPr>
          <w:rFonts w:ascii="Arial" w:hAnsi="Arial" w:cs="Arial"/>
        </w:rPr>
        <w:t xml:space="preserve">, ou pelo correio eletrônico </w:t>
      </w:r>
      <w:r w:rsidR="006E0530" w:rsidRPr="007F605E">
        <w:rPr>
          <w:rFonts w:ascii="Arial" w:hAnsi="Arial" w:cs="Arial"/>
          <w:color w:val="FF0000"/>
        </w:rPr>
        <w:t>(E-MAIL)</w:t>
      </w:r>
      <w:r w:rsidR="00F8535B" w:rsidRPr="006B666F">
        <w:rPr>
          <w:rFonts w:ascii="Arial" w:hAnsi="Arial" w:cs="Arial"/>
        </w:rPr>
        <w:t xml:space="preserve">, </w:t>
      </w:r>
      <w:r w:rsidR="00F8535B" w:rsidRPr="006B666F">
        <w:rPr>
          <w:rFonts w:ascii="Arial" w:hAnsi="Arial" w:cs="Arial"/>
          <w:b/>
          <w:bCs/>
          <w:u w:val="single"/>
        </w:rPr>
        <w:t xml:space="preserve">devendo </w:t>
      </w:r>
      <w:r w:rsidR="00F8535B" w:rsidRPr="006B666F">
        <w:rPr>
          <w:rFonts w:ascii="Arial" w:hAnsi="Arial" w:cs="Arial"/>
          <w:b/>
          <w:bCs/>
          <w:u w:val="single"/>
        </w:rPr>
        <w:lastRenderedPageBreak/>
        <w:t xml:space="preserve">constar no assunto do e-mail que se trata de pedido de registro de chapa para participar das eleições do </w:t>
      </w:r>
      <w:r w:rsidR="006E0530">
        <w:rPr>
          <w:rFonts w:ascii="Arial" w:hAnsi="Arial" w:cs="Arial"/>
          <w:b/>
          <w:bCs/>
          <w:u w:val="single"/>
        </w:rPr>
        <w:t>CRESEMS</w:t>
      </w:r>
      <w:r w:rsidR="00FC7D70">
        <w:rPr>
          <w:rFonts w:ascii="Arial" w:hAnsi="Arial" w:cs="Arial"/>
          <w:b/>
          <w:bCs/>
          <w:u w:val="single"/>
        </w:rPr>
        <w:t xml:space="preserve"> biênio </w:t>
      </w:r>
      <w:r w:rsidR="004A2C33">
        <w:rPr>
          <w:rFonts w:ascii="Arial" w:hAnsi="Arial" w:cs="Arial"/>
          <w:b/>
          <w:bCs/>
        </w:rPr>
        <w:t xml:space="preserve"> 202x-202x</w:t>
      </w:r>
      <w:r w:rsidR="004A2C33">
        <w:rPr>
          <w:rFonts w:ascii="Arial" w:hAnsi="Arial" w:cs="Arial"/>
          <w:b/>
          <w:bCs/>
        </w:rPr>
        <w:t xml:space="preserve"> </w:t>
      </w:r>
      <w:r w:rsidR="006E0530">
        <w:rPr>
          <w:rFonts w:ascii="Arial" w:hAnsi="Arial" w:cs="Arial"/>
          <w:b/>
          <w:bCs/>
          <w:u w:val="single"/>
        </w:rPr>
        <w:t xml:space="preserve">da </w:t>
      </w:r>
      <w:r w:rsidR="006E0530" w:rsidRPr="0067511F">
        <w:rPr>
          <w:rFonts w:ascii="Arial" w:hAnsi="Arial" w:cs="Arial"/>
          <w:b/>
          <w:bCs/>
          <w:color w:val="FF0000"/>
          <w:u w:val="single"/>
        </w:rPr>
        <w:t>XXX</w:t>
      </w:r>
      <w:r w:rsidR="006E0530">
        <w:rPr>
          <w:rFonts w:ascii="Arial" w:hAnsi="Arial" w:cs="Arial"/>
          <w:b/>
          <w:bCs/>
          <w:u w:val="single"/>
        </w:rPr>
        <w:t xml:space="preserve"> Regi</w:t>
      </w:r>
      <w:r w:rsidR="00E20114">
        <w:rPr>
          <w:rFonts w:ascii="Arial" w:hAnsi="Arial" w:cs="Arial"/>
          <w:b/>
          <w:bCs/>
          <w:u w:val="single"/>
        </w:rPr>
        <w:t>ão</w:t>
      </w:r>
      <w:r w:rsidR="006E0530">
        <w:rPr>
          <w:rFonts w:ascii="Arial" w:hAnsi="Arial" w:cs="Arial"/>
          <w:b/>
          <w:bCs/>
          <w:u w:val="single"/>
        </w:rPr>
        <w:t xml:space="preserve"> de Saúde</w:t>
      </w:r>
      <w:r w:rsidR="00F8535B" w:rsidRPr="006B666F">
        <w:rPr>
          <w:rFonts w:ascii="Arial" w:hAnsi="Arial" w:cs="Arial"/>
        </w:rPr>
        <w:t>.</w:t>
      </w:r>
    </w:p>
    <w:p w14:paraId="4DD855C7" w14:textId="2758AFCC" w:rsidR="00404B01" w:rsidRPr="006B666F" w:rsidRDefault="00404B0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4AB25C4B" w14:textId="646F2B3D" w:rsidR="001C7E91" w:rsidRPr="006B666F" w:rsidRDefault="00404B01" w:rsidP="006E0530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</w:rPr>
        <w:t xml:space="preserve">Parágrafo único: A chapa é composta pelos seguintes cargos, conforme </w:t>
      </w:r>
      <w:r w:rsidR="006E0530">
        <w:rPr>
          <w:rFonts w:ascii="Arial" w:hAnsi="Arial" w:cs="Arial"/>
        </w:rPr>
        <w:t>definido no Regulamento dos CRESEMS-PR</w:t>
      </w:r>
      <w:r w:rsidR="001C7E91" w:rsidRPr="006B666F">
        <w:rPr>
          <w:rFonts w:ascii="Arial" w:hAnsi="Arial" w:cs="Arial"/>
        </w:rPr>
        <w:t xml:space="preserve">: </w:t>
      </w:r>
      <w:r w:rsidR="006E0530" w:rsidRPr="006E0530">
        <w:rPr>
          <w:rFonts w:ascii="Arial" w:hAnsi="Arial" w:cs="Arial"/>
        </w:rPr>
        <w:t>um Presidente, um Vice-Presidente, um Secretário.</w:t>
      </w:r>
    </w:p>
    <w:p w14:paraId="4B93FE51" w14:textId="77777777" w:rsidR="00015036" w:rsidRPr="006B666F" w:rsidRDefault="00015036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0790522E" w14:textId="194B0F27" w:rsidR="00015036" w:rsidRPr="006B666F" w:rsidRDefault="4E92871B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  <w:bCs/>
        </w:rPr>
        <w:t>Art. 5º.</w:t>
      </w:r>
      <w:r w:rsidRPr="006B666F">
        <w:rPr>
          <w:rFonts w:ascii="Arial" w:hAnsi="Arial" w:cs="Arial"/>
        </w:rPr>
        <w:t xml:space="preserve"> As chapas deverão informar no momento do cadastramento, lista com o nome completo de todos os integrantes e respectivos cargos a que concorrem</w:t>
      </w:r>
      <w:r w:rsidR="00614BF9" w:rsidRPr="006B666F">
        <w:rPr>
          <w:rFonts w:ascii="Arial" w:hAnsi="Arial" w:cs="Arial"/>
        </w:rPr>
        <w:t xml:space="preserve"> indicados no parágrafo único do art. </w:t>
      </w:r>
      <w:r w:rsidR="00A05D6B" w:rsidRPr="006B666F">
        <w:rPr>
          <w:rFonts w:ascii="Arial" w:hAnsi="Arial" w:cs="Arial"/>
        </w:rPr>
        <w:t>4º deste Regimento</w:t>
      </w:r>
      <w:r w:rsidR="00D049B5" w:rsidRPr="006B666F">
        <w:rPr>
          <w:rFonts w:ascii="Arial" w:hAnsi="Arial" w:cs="Arial"/>
        </w:rPr>
        <w:t xml:space="preserve">, devendo anexar </w:t>
      </w:r>
      <w:r w:rsidR="00607081" w:rsidRPr="006B666F">
        <w:rPr>
          <w:rFonts w:ascii="Arial" w:hAnsi="Arial" w:cs="Arial"/>
        </w:rPr>
        <w:t xml:space="preserve">os atos das respectivas nomeações </w:t>
      </w:r>
      <w:r w:rsidR="00E15065" w:rsidRPr="006B666F">
        <w:rPr>
          <w:rFonts w:ascii="Arial" w:hAnsi="Arial" w:cs="Arial"/>
        </w:rPr>
        <w:t>de seus cargos públicos</w:t>
      </w:r>
      <w:r w:rsidRPr="006B666F">
        <w:rPr>
          <w:rFonts w:ascii="Arial" w:hAnsi="Arial" w:cs="Arial"/>
        </w:rPr>
        <w:t xml:space="preserve">. </w:t>
      </w:r>
    </w:p>
    <w:p w14:paraId="5C6491AB" w14:textId="77777777" w:rsidR="00E15065" w:rsidRPr="006B666F" w:rsidRDefault="00E15065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043AE183" w14:textId="4B8E8D6A" w:rsidR="00015036" w:rsidRPr="006B666F" w:rsidRDefault="00015036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6º.</w:t>
      </w:r>
      <w:r w:rsidR="005D790C" w:rsidRPr="006B666F">
        <w:rPr>
          <w:rFonts w:ascii="Arial" w:hAnsi="Arial" w:cs="Arial"/>
        </w:rPr>
        <w:t xml:space="preserve"> A votação dar-se-á em </w:t>
      </w:r>
      <w:r w:rsidR="006E0530">
        <w:rPr>
          <w:rFonts w:ascii="Arial" w:hAnsi="Arial" w:cs="Arial"/>
        </w:rPr>
        <w:t>Reunião do CRESEMS</w:t>
      </w:r>
      <w:r w:rsidRPr="006B666F">
        <w:rPr>
          <w:rFonts w:ascii="Arial" w:hAnsi="Arial" w:cs="Arial"/>
        </w:rPr>
        <w:t>, com voto aberto, ou por aclamação, caso exista somente uma chapa inscrita.</w:t>
      </w:r>
    </w:p>
    <w:p w14:paraId="69B2FFA4" w14:textId="2C3F69D7" w:rsidR="008452B1" w:rsidRDefault="4E92871B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  <w:bCs/>
        </w:rPr>
        <w:t xml:space="preserve">Parágrafo </w:t>
      </w:r>
      <w:r w:rsidR="00FC7D70">
        <w:rPr>
          <w:rFonts w:ascii="Arial" w:hAnsi="Arial" w:cs="Arial"/>
          <w:b/>
          <w:bCs/>
        </w:rPr>
        <w:t>único</w:t>
      </w:r>
      <w:r w:rsidRPr="006B666F">
        <w:rPr>
          <w:rFonts w:ascii="Arial" w:hAnsi="Arial" w:cs="Arial"/>
          <w:b/>
          <w:bCs/>
        </w:rPr>
        <w:t>.</w:t>
      </w:r>
      <w:r w:rsidRPr="006B666F">
        <w:rPr>
          <w:rFonts w:ascii="Arial" w:hAnsi="Arial" w:cs="Arial"/>
        </w:rPr>
        <w:t xml:space="preserve"> Somente os gestores municipais de saúde terão direito a voto.</w:t>
      </w:r>
    </w:p>
    <w:p w14:paraId="0E0CB9EC" w14:textId="77777777" w:rsidR="00FC7D70" w:rsidRPr="006B666F" w:rsidRDefault="00FC7D70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13062D58" w14:textId="69AA2286" w:rsidR="008452B1" w:rsidRPr="006B666F" w:rsidRDefault="008452B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7º.</w:t>
      </w:r>
      <w:r w:rsidRPr="006B666F">
        <w:rPr>
          <w:rFonts w:ascii="Arial" w:hAnsi="Arial" w:cs="Arial"/>
        </w:rPr>
        <w:t xml:space="preserve"> O</w:t>
      </w:r>
      <w:r w:rsidR="00FC551E" w:rsidRPr="006B666F">
        <w:rPr>
          <w:rFonts w:ascii="Arial" w:hAnsi="Arial" w:cs="Arial"/>
        </w:rPr>
        <w:t>(a) Relator</w:t>
      </w:r>
      <w:r w:rsidR="00846FAE" w:rsidRPr="006B666F">
        <w:rPr>
          <w:rFonts w:ascii="Arial" w:hAnsi="Arial" w:cs="Arial"/>
        </w:rPr>
        <w:t>(a) da Comissão E</w:t>
      </w:r>
      <w:r w:rsidRPr="006B666F">
        <w:rPr>
          <w:rFonts w:ascii="Arial" w:hAnsi="Arial" w:cs="Arial"/>
        </w:rPr>
        <w:t xml:space="preserve">leitoral lavrará ata do </w:t>
      </w:r>
      <w:r w:rsidR="00063587" w:rsidRPr="006B666F">
        <w:rPr>
          <w:rFonts w:ascii="Arial" w:hAnsi="Arial" w:cs="Arial"/>
        </w:rPr>
        <w:t>resultado</w:t>
      </w:r>
      <w:r w:rsidRPr="006B666F">
        <w:rPr>
          <w:rFonts w:ascii="Arial" w:hAnsi="Arial" w:cs="Arial"/>
        </w:rPr>
        <w:t xml:space="preserve">, contendo o número de eleitores, o número de votos conferidos a cada uma das chapas concorrentes, </w:t>
      </w:r>
      <w:r w:rsidR="00361D64" w:rsidRPr="006B666F">
        <w:rPr>
          <w:rFonts w:ascii="Arial" w:hAnsi="Arial" w:cs="Arial"/>
        </w:rPr>
        <w:t xml:space="preserve">ou registrará a aclamação, </w:t>
      </w:r>
      <w:r w:rsidRPr="006B666F">
        <w:rPr>
          <w:rFonts w:ascii="Arial" w:hAnsi="Arial" w:cs="Arial"/>
        </w:rPr>
        <w:t xml:space="preserve">que será assinada </w:t>
      </w:r>
      <w:r w:rsidR="00B443DF" w:rsidRPr="006B666F">
        <w:rPr>
          <w:rFonts w:ascii="Arial" w:hAnsi="Arial" w:cs="Arial"/>
        </w:rPr>
        <w:t>pel</w:t>
      </w:r>
      <w:r w:rsidR="00742BB8" w:rsidRPr="006B666F">
        <w:rPr>
          <w:rFonts w:ascii="Arial" w:hAnsi="Arial" w:cs="Arial"/>
        </w:rPr>
        <w:t>os membros da Comissão Eleitoral</w:t>
      </w:r>
      <w:r w:rsidRPr="006B666F">
        <w:rPr>
          <w:rFonts w:ascii="Arial" w:hAnsi="Arial" w:cs="Arial"/>
        </w:rPr>
        <w:t xml:space="preserve">, </w:t>
      </w:r>
      <w:r w:rsidR="006E0530">
        <w:rPr>
          <w:rFonts w:ascii="Arial" w:hAnsi="Arial" w:cs="Arial"/>
        </w:rPr>
        <w:t>se será encaminhada para o COSEMS-PR</w:t>
      </w:r>
      <w:r w:rsidRPr="006B666F">
        <w:rPr>
          <w:rFonts w:ascii="Arial" w:hAnsi="Arial" w:cs="Arial"/>
        </w:rPr>
        <w:t>.</w:t>
      </w:r>
    </w:p>
    <w:p w14:paraId="6F06389F" w14:textId="77777777" w:rsidR="008452B1" w:rsidRPr="006B666F" w:rsidRDefault="008452B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5CB719AE" w14:textId="77777777" w:rsidR="008452B1" w:rsidRPr="006B666F" w:rsidRDefault="008452B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8º.</w:t>
      </w:r>
      <w:r w:rsidRPr="006B666F">
        <w:rPr>
          <w:rFonts w:ascii="Arial" w:hAnsi="Arial" w:cs="Arial"/>
        </w:rPr>
        <w:t xml:space="preserve"> Os casos omissos serão analisados e de</w:t>
      </w:r>
      <w:r w:rsidR="00846FAE" w:rsidRPr="006B666F">
        <w:rPr>
          <w:rFonts w:ascii="Arial" w:hAnsi="Arial" w:cs="Arial"/>
        </w:rPr>
        <w:t>cididos pela Comissão E</w:t>
      </w:r>
      <w:r w:rsidRPr="006B666F">
        <w:rPr>
          <w:rFonts w:ascii="Arial" w:hAnsi="Arial" w:cs="Arial"/>
        </w:rPr>
        <w:t>leitoral.</w:t>
      </w:r>
    </w:p>
    <w:p w14:paraId="77611408" w14:textId="77777777" w:rsidR="008452B1" w:rsidRPr="006B666F" w:rsidRDefault="008452B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624A5F5B" w14:textId="33545B87" w:rsidR="008452B1" w:rsidRPr="006B666F" w:rsidRDefault="008452B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  <w:r w:rsidRPr="006B666F">
        <w:rPr>
          <w:rFonts w:ascii="Arial" w:hAnsi="Arial" w:cs="Arial"/>
          <w:b/>
        </w:rPr>
        <w:t>Art. 9.º</w:t>
      </w:r>
      <w:r w:rsidRPr="006B666F">
        <w:rPr>
          <w:rFonts w:ascii="Arial" w:hAnsi="Arial" w:cs="Arial"/>
        </w:rPr>
        <w:t xml:space="preserve"> Este regimento entrará em vigor na data </w:t>
      </w:r>
      <w:r w:rsidR="00956290" w:rsidRPr="006B666F">
        <w:rPr>
          <w:rFonts w:ascii="Arial" w:hAnsi="Arial" w:cs="Arial"/>
        </w:rPr>
        <w:t xml:space="preserve">de sua publicação no </w:t>
      </w:r>
      <w:r w:rsidR="006B733F" w:rsidRPr="006B666F">
        <w:rPr>
          <w:rFonts w:ascii="Arial" w:hAnsi="Arial" w:cs="Arial"/>
        </w:rPr>
        <w:t>site do COSEMS-PR</w:t>
      </w:r>
      <w:r w:rsidR="0067511F">
        <w:rPr>
          <w:rFonts w:ascii="Arial" w:hAnsi="Arial" w:cs="Arial"/>
        </w:rPr>
        <w:t>, através do link:</w:t>
      </w:r>
      <w:r w:rsidR="006B733F" w:rsidRPr="006B666F">
        <w:rPr>
          <w:rFonts w:ascii="Arial" w:hAnsi="Arial" w:cs="Arial"/>
        </w:rPr>
        <w:t xml:space="preserve"> </w:t>
      </w:r>
      <w:r w:rsidR="0067511F">
        <w:rPr>
          <w:rFonts w:ascii="Arial" w:hAnsi="Arial" w:cs="Arial"/>
        </w:rPr>
        <w:t xml:space="preserve"> </w:t>
      </w:r>
      <w:hyperlink r:id="rId7" w:history="1">
        <w:r w:rsidR="0067511F" w:rsidRPr="0067511F">
          <w:rPr>
            <w:rStyle w:val="Hyperlink"/>
            <w:rFonts w:ascii="Arial" w:hAnsi="Arial" w:cs="Arial"/>
          </w:rPr>
          <w:t>https://cosemspr.org.br/</w:t>
        </w:r>
      </w:hyperlink>
      <w:r w:rsidRPr="006B666F">
        <w:rPr>
          <w:rFonts w:ascii="Arial" w:hAnsi="Arial" w:cs="Arial"/>
        </w:rPr>
        <w:t xml:space="preserve"> </w:t>
      </w:r>
    </w:p>
    <w:p w14:paraId="5A3907FD" w14:textId="77777777" w:rsidR="00015036" w:rsidRPr="006B666F" w:rsidRDefault="00015036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55650B80" w14:textId="77777777" w:rsidR="0067511F" w:rsidRDefault="0067511F" w:rsidP="008452B1">
      <w:pPr>
        <w:pStyle w:val="SemEspaamento"/>
        <w:spacing w:line="340" w:lineRule="exact"/>
        <w:jc w:val="center"/>
        <w:rPr>
          <w:rFonts w:ascii="Arial" w:hAnsi="Arial" w:cs="Arial"/>
          <w:color w:val="FF0000"/>
        </w:rPr>
      </w:pPr>
    </w:p>
    <w:p w14:paraId="58F45E42" w14:textId="46480E9A" w:rsidR="00015036" w:rsidRPr="0067511F" w:rsidRDefault="006E0530" w:rsidP="008452B1">
      <w:pPr>
        <w:pStyle w:val="SemEspaamento"/>
        <w:spacing w:line="340" w:lineRule="exact"/>
        <w:jc w:val="center"/>
        <w:rPr>
          <w:rFonts w:ascii="Arial" w:hAnsi="Arial" w:cs="Arial"/>
          <w:color w:val="FF0000"/>
        </w:rPr>
      </w:pPr>
      <w:r w:rsidRPr="0067511F">
        <w:rPr>
          <w:rFonts w:ascii="Arial" w:hAnsi="Arial" w:cs="Arial"/>
          <w:color w:val="FF0000"/>
        </w:rPr>
        <w:t>(MUNICÍPIO SEDE DO CRESEMS)</w:t>
      </w:r>
      <w:r w:rsidR="00FD17AD" w:rsidRPr="0067511F">
        <w:rPr>
          <w:rFonts w:ascii="Arial" w:hAnsi="Arial" w:cs="Arial"/>
          <w:color w:val="FF0000"/>
        </w:rPr>
        <w:t xml:space="preserve">, </w:t>
      </w:r>
      <w:r w:rsidRPr="0067511F">
        <w:rPr>
          <w:rFonts w:ascii="Arial" w:hAnsi="Arial" w:cs="Arial"/>
          <w:color w:val="FF0000"/>
        </w:rPr>
        <w:t>DATA</w:t>
      </w:r>
      <w:r w:rsidR="00D4682C" w:rsidRPr="0067511F">
        <w:rPr>
          <w:rFonts w:ascii="Arial" w:hAnsi="Arial" w:cs="Arial"/>
          <w:color w:val="FF0000"/>
        </w:rPr>
        <w:t>.</w:t>
      </w:r>
    </w:p>
    <w:p w14:paraId="45DD9EB1" w14:textId="621DBDBF" w:rsidR="00D4682C" w:rsidRPr="006B666F" w:rsidRDefault="00D4682C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2A05333C" w14:textId="77777777" w:rsidR="00D4682C" w:rsidRPr="006B666F" w:rsidRDefault="00D4682C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32C27C6E" w14:textId="77777777" w:rsidR="00063F48" w:rsidRPr="006B666F" w:rsidRDefault="00063F48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428B9456" w14:textId="77777777" w:rsidR="00063F48" w:rsidRPr="006B666F" w:rsidRDefault="00063F48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31D0F2A7" w14:textId="77777777" w:rsidR="008452B1" w:rsidRPr="006B666F" w:rsidRDefault="008452B1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08556B99" w14:textId="1ED457DA" w:rsidR="00063F48" w:rsidRPr="0067511F" w:rsidRDefault="006E0530" w:rsidP="008452B1">
      <w:pPr>
        <w:pStyle w:val="SemEspaamento"/>
        <w:spacing w:line="340" w:lineRule="exact"/>
        <w:jc w:val="center"/>
        <w:rPr>
          <w:rFonts w:ascii="Arial" w:hAnsi="Arial" w:cs="Arial"/>
          <w:color w:val="FF0000"/>
        </w:rPr>
      </w:pPr>
      <w:r w:rsidRPr="0067511F">
        <w:rPr>
          <w:rFonts w:ascii="Arial" w:hAnsi="Arial" w:cs="Arial"/>
          <w:color w:val="FF0000"/>
        </w:rPr>
        <w:t>Nome</w:t>
      </w:r>
    </w:p>
    <w:p w14:paraId="37F9C0FE" w14:textId="5CFA45D2" w:rsidR="008452B1" w:rsidRPr="006B666F" w:rsidRDefault="008452B1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  <w:r w:rsidRPr="006B666F">
        <w:rPr>
          <w:rFonts w:ascii="Arial" w:hAnsi="Arial" w:cs="Arial"/>
        </w:rPr>
        <w:t>Presidente da Comissão Eleitoral</w:t>
      </w:r>
    </w:p>
    <w:p w14:paraId="164258C9" w14:textId="4980185A" w:rsidR="004C557B" w:rsidRDefault="004C557B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523320D1" w14:textId="0E7ECFE4" w:rsidR="00FC7D70" w:rsidRDefault="00FC7D70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31FA08C3" w14:textId="602EFDC0" w:rsidR="00FC7D70" w:rsidRDefault="00FC7D70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</w:p>
    <w:p w14:paraId="05C99196" w14:textId="578C817D" w:rsidR="00FC7D70" w:rsidRPr="0067511F" w:rsidRDefault="006E0530" w:rsidP="008452B1">
      <w:pPr>
        <w:pStyle w:val="SemEspaamento"/>
        <w:spacing w:line="340" w:lineRule="exact"/>
        <w:jc w:val="center"/>
        <w:rPr>
          <w:rFonts w:ascii="Arial" w:hAnsi="Arial" w:cs="Arial"/>
          <w:color w:val="FF0000"/>
        </w:rPr>
      </w:pPr>
      <w:r w:rsidRPr="0067511F">
        <w:rPr>
          <w:rFonts w:ascii="Arial" w:hAnsi="Arial" w:cs="Arial"/>
          <w:color w:val="FF0000"/>
        </w:rPr>
        <w:t>Nome</w:t>
      </w:r>
    </w:p>
    <w:p w14:paraId="77A92186" w14:textId="4795CAAC" w:rsidR="00FC7D70" w:rsidRDefault="00FC7D70" w:rsidP="008452B1">
      <w:pPr>
        <w:pStyle w:val="SemEspaamento"/>
        <w:spacing w:line="3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Relatora da Comissão Eleitoral</w:t>
      </w:r>
    </w:p>
    <w:p w14:paraId="036D9F54" w14:textId="44508BA6" w:rsidR="006E0530" w:rsidRDefault="006E0530" w:rsidP="00FB5D5C">
      <w:pPr>
        <w:pStyle w:val="SemEspaamento"/>
        <w:spacing w:line="340" w:lineRule="exact"/>
        <w:jc w:val="both"/>
        <w:rPr>
          <w:rFonts w:ascii="Arial" w:hAnsi="Arial" w:cs="Arial"/>
        </w:rPr>
      </w:pPr>
    </w:p>
    <w:p w14:paraId="610A4714" w14:textId="6255BA0F" w:rsidR="00015036" w:rsidRPr="006E0530" w:rsidRDefault="006E0530" w:rsidP="006E0530">
      <w:pPr>
        <w:tabs>
          <w:tab w:val="left" w:pos="3653"/>
        </w:tabs>
      </w:pPr>
      <w:r>
        <w:tab/>
      </w:r>
    </w:p>
    <w:sectPr w:rsidR="00015036" w:rsidRPr="006E0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ABC1" w14:textId="77777777" w:rsidR="009E1094" w:rsidRDefault="009E1094" w:rsidP="00120AD3">
      <w:pPr>
        <w:spacing w:after="0" w:line="240" w:lineRule="auto"/>
      </w:pPr>
      <w:r>
        <w:separator/>
      </w:r>
    </w:p>
  </w:endnote>
  <w:endnote w:type="continuationSeparator" w:id="0">
    <w:p w14:paraId="4A603DB9" w14:textId="77777777" w:rsidR="009E1094" w:rsidRDefault="009E1094" w:rsidP="00120AD3">
      <w:pPr>
        <w:spacing w:after="0" w:line="240" w:lineRule="auto"/>
      </w:pPr>
      <w:r>
        <w:continuationSeparator/>
      </w:r>
    </w:p>
  </w:endnote>
  <w:endnote w:type="continuationNotice" w:id="1">
    <w:p w14:paraId="7689EF42" w14:textId="77777777" w:rsidR="009E1094" w:rsidRDefault="009E1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4198" w14:textId="77777777" w:rsidR="009E1094" w:rsidRDefault="009E1094" w:rsidP="00120AD3">
      <w:pPr>
        <w:spacing w:after="0" w:line="240" w:lineRule="auto"/>
      </w:pPr>
      <w:r>
        <w:separator/>
      </w:r>
    </w:p>
  </w:footnote>
  <w:footnote w:type="continuationSeparator" w:id="0">
    <w:p w14:paraId="026D3BDB" w14:textId="77777777" w:rsidR="009E1094" w:rsidRDefault="009E1094" w:rsidP="00120AD3">
      <w:pPr>
        <w:spacing w:after="0" w:line="240" w:lineRule="auto"/>
      </w:pPr>
      <w:r>
        <w:continuationSeparator/>
      </w:r>
    </w:p>
  </w:footnote>
  <w:footnote w:type="continuationNotice" w:id="1">
    <w:p w14:paraId="4AC2304F" w14:textId="77777777" w:rsidR="009E1094" w:rsidRDefault="009E10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1A0"/>
    <w:multiLevelType w:val="multilevel"/>
    <w:tmpl w:val="7D00DA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45F7F"/>
    <w:multiLevelType w:val="hybridMultilevel"/>
    <w:tmpl w:val="0E60B596"/>
    <w:lvl w:ilvl="0" w:tplc="B0369D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416C"/>
    <w:multiLevelType w:val="multilevel"/>
    <w:tmpl w:val="2EC23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129FF"/>
    <w:multiLevelType w:val="multilevel"/>
    <w:tmpl w:val="900CC2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722">
    <w:abstractNumId w:val="2"/>
  </w:num>
  <w:num w:numId="2" w16cid:durableId="206452939">
    <w:abstractNumId w:val="0"/>
  </w:num>
  <w:num w:numId="3" w16cid:durableId="716975976">
    <w:abstractNumId w:val="3"/>
  </w:num>
  <w:num w:numId="4" w16cid:durableId="182596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3"/>
    <w:rsid w:val="00006BFF"/>
    <w:rsid w:val="00015036"/>
    <w:rsid w:val="00023FBC"/>
    <w:rsid w:val="000605B9"/>
    <w:rsid w:val="00063587"/>
    <w:rsid w:val="00063F48"/>
    <w:rsid w:val="000A7DAD"/>
    <w:rsid w:val="000B17D5"/>
    <w:rsid w:val="000E02AC"/>
    <w:rsid w:val="000E4E1C"/>
    <w:rsid w:val="00120AD3"/>
    <w:rsid w:val="001411F2"/>
    <w:rsid w:val="001630CC"/>
    <w:rsid w:val="00185DE3"/>
    <w:rsid w:val="001B4E05"/>
    <w:rsid w:val="001C7E91"/>
    <w:rsid w:val="001D1E16"/>
    <w:rsid w:val="001E0FBC"/>
    <w:rsid w:val="00217CAC"/>
    <w:rsid w:val="002C5148"/>
    <w:rsid w:val="002E32EA"/>
    <w:rsid w:val="00320D21"/>
    <w:rsid w:val="00361D64"/>
    <w:rsid w:val="003904FE"/>
    <w:rsid w:val="0039421E"/>
    <w:rsid w:val="00404B01"/>
    <w:rsid w:val="00472720"/>
    <w:rsid w:val="00473187"/>
    <w:rsid w:val="004A2C33"/>
    <w:rsid w:val="004A3943"/>
    <w:rsid w:val="004B56A3"/>
    <w:rsid w:val="004C557B"/>
    <w:rsid w:val="004E01EC"/>
    <w:rsid w:val="00572892"/>
    <w:rsid w:val="00577EF6"/>
    <w:rsid w:val="00577F82"/>
    <w:rsid w:val="005B327D"/>
    <w:rsid w:val="005D790C"/>
    <w:rsid w:val="005E49E7"/>
    <w:rsid w:val="005F0DFD"/>
    <w:rsid w:val="00607081"/>
    <w:rsid w:val="00611DAC"/>
    <w:rsid w:val="006132BD"/>
    <w:rsid w:val="00614BF9"/>
    <w:rsid w:val="00635D84"/>
    <w:rsid w:val="0067511F"/>
    <w:rsid w:val="0067598A"/>
    <w:rsid w:val="00691E83"/>
    <w:rsid w:val="006A5325"/>
    <w:rsid w:val="006B666F"/>
    <w:rsid w:val="006B733F"/>
    <w:rsid w:val="006C0830"/>
    <w:rsid w:val="006C0BAB"/>
    <w:rsid w:val="006C31AE"/>
    <w:rsid w:val="006E0530"/>
    <w:rsid w:val="006E0CCE"/>
    <w:rsid w:val="007218B8"/>
    <w:rsid w:val="007350C7"/>
    <w:rsid w:val="00742BB8"/>
    <w:rsid w:val="007662F8"/>
    <w:rsid w:val="00776F45"/>
    <w:rsid w:val="0078501F"/>
    <w:rsid w:val="007B140C"/>
    <w:rsid w:val="007C36E9"/>
    <w:rsid w:val="007E3C88"/>
    <w:rsid w:val="007F605E"/>
    <w:rsid w:val="00841FF3"/>
    <w:rsid w:val="008452B1"/>
    <w:rsid w:val="00846FAE"/>
    <w:rsid w:val="00874347"/>
    <w:rsid w:val="008771C8"/>
    <w:rsid w:val="00877998"/>
    <w:rsid w:val="00894B13"/>
    <w:rsid w:val="008977EF"/>
    <w:rsid w:val="008A4E73"/>
    <w:rsid w:val="008B1144"/>
    <w:rsid w:val="008F715E"/>
    <w:rsid w:val="00946686"/>
    <w:rsid w:val="00956290"/>
    <w:rsid w:val="0096075C"/>
    <w:rsid w:val="0098334A"/>
    <w:rsid w:val="00997472"/>
    <w:rsid w:val="009A26C9"/>
    <w:rsid w:val="009D453B"/>
    <w:rsid w:val="009E0C7E"/>
    <w:rsid w:val="009E1094"/>
    <w:rsid w:val="009F3DAB"/>
    <w:rsid w:val="00A045CD"/>
    <w:rsid w:val="00A05D6B"/>
    <w:rsid w:val="00A14156"/>
    <w:rsid w:val="00A22BBE"/>
    <w:rsid w:val="00A6296F"/>
    <w:rsid w:val="00A74613"/>
    <w:rsid w:val="00A90A8F"/>
    <w:rsid w:val="00A97D22"/>
    <w:rsid w:val="00AA7D99"/>
    <w:rsid w:val="00AB5935"/>
    <w:rsid w:val="00AC5DEA"/>
    <w:rsid w:val="00AE18AC"/>
    <w:rsid w:val="00AF3DEC"/>
    <w:rsid w:val="00AF774B"/>
    <w:rsid w:val="00B01EE6"/>
    <w:rsid w:val="00B131A5"/>
    <w:rsid w:val="00B3700A"/>
    <w:rsid w:val="00B41BB7"/>
    <w:rsid w:val="00B443DF"/>
    <w:rsid w:val="00B7600D"/>
    <w:rsid w:val="00B77E38"/>
    <w:rsid w:val="00B92211"/>
    <w:rsid w:val="00BB72B1"/>
    <w:rsid w:val="00C23273"/>
    <w:rsid w:val="00C24788"/>
    <w:rsid w:val="00C24A14"/>
    <w:rsid w:val="00C640C6"/>
    <w:rsid w:val="00CB7884"/>
    <w:rsid w:val="00CD3E82"/>
    <w:rsid w:val="00CD68DF"/>
    <w:rsid w:val="00D049B5"/>
    <w:rsid w:val="00D15A88"/>
    <w:rsid w:val="00D23BF3"/>
    <w:rsid w:val="00D26F38"/>
    <w:rsid w:val="00D4682C"/>
    <w:rsid w:val="00D62D6C"/>
    <w:rsid w:val="00D7739A"/>
    <w:rsid w:val="00DA7F39"/>
    <w:rsid w:val="00E0044C"/>
    <w:rsid w:val="00E15065"/>
    <w:rsid w:val="00E20114"/>
    <w:rsid w:val="00E60E12"/>
    <w:rsid w:val="00E670AE"/>
    <w:rsid w:val="00E94F8C"/>
    <w:rsid w:val="00EC1128"/>
    <w:rsid w:val="00F36DE1"/>
    <w:rsid w:val="00F43E21"/>
    <w:rsid w:val="00F6635A"/>
    <w:rsid w:val="00F737DF"/>
    <w:rsid w:val="00F82616"/>
    <w:rsid w:val="00F8535B"/>
    <w:rsid w:val="00F97B44"/>
    <w:rsid w:val="00FB5D5C"/>
    <w:rsid w:val="00FC551E"/>
    <w:rsid w:val="00FC63B8"/>
    <w:rsid w:val="00FC7D70"/>
    <w:rsid w:val="00FD17AD"/>
    <w:rsid w:val="4E928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1618"/>
  <w15:docId w15:val="{A765F3B8-1BE5-4A4E-8ACF-C1E7CB9F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AD3"/>
  </w:style>
  <w:style w:type="paragraph" w:styleId="Rodap">
    <w:name w:val="footer"/>
    <w:basedOn w:val="Normal"/>
    <w:link w:val="RodapChar"/>
    <w:uiPriority w:val="99"/>
    <w:unhideWhenUsed/>
    <w:rsid w:val="00120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AD3"/>
  </w:style>
  <w:style w:type="paragraph" w:styleId="Textodebalo">
    <w:name w:val="Balloon Text"/>
    <w:basedOn w:val="Normal"/>
    <w:link w:val="TextodebaloChar"/>
    <w:uiPriority w:val="99"/>
    <w:semiHidden/>
    <w:unhideWhenUsed/>
    <w:rsid w:val="0012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AD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9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04FE"/>
  </w:style>
  <w:style w:type="character" w:customStyle="1" w:styleId="eop">
    <w:name w:val="eop"/>
    <w:basedOn w:val="Fontepargpadro"/>
    <w:rsid w:val="003904FE"/>
  </w:style>
  <w:style w:type="character" w:customStyle="1" w:styleId="tabchar">
    <w:name w:val="tabchar"/>
    <w:basedOn w:val="Fontepargpadro"/>
    <w:rsid w:val="003904FE"/>
  </w:style>
  <w:style w:type="paragraph" w:styleId="Reviso">
    <w:name w:val="Revision"/>
    <w:hidden/>
    <w:uiPriority w:val="99"/>
    <w:semiHidden/>
    <w:rsid w:val="007350C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35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0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0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0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0C7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FB5D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04B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semspr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Links>
    <vt:vector size="6" baseType="variant">
      <vt:variant>
        <vt:i4>7077892</vt:i4>
      </vt:variant>
      <vt:variant>
        <vt:i4>0</vt:i4>
      </vt:variant>
      <vt:variant>
        <vt:i4>0</vt:i4>
      </vt:variant>
      <vt:variant>
        <vt:i4>5</vt:i4>
      </vt:variant>
      <vt:variant>
        <vt:lpwstr>mailto:contato@cosemspr.org.br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COSEMSPR</cp:lastModifiedBy>
  <cp:revision>6</cp:revision>
  <dcterms:created xsi:type="dcterms:W3CDTF">2024-02-23T18:36:00Z</dcterms:created>
  <dcterms:modified xsi:type="dcterms:W3CDTF">2026-02-02T12:39:00Z</dcterms:modified>
</cp:coreProperties>
</file>